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7" w:rsidRDefault="00A41257" w:rsidP="00A412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ЕТИЧНИЙ КОДЕКС ПСИХОЛОГА</w:t>
      </w:r>
    </w:p>
    <w:p w:rsidR="00A41257" w:rsidRPr="00A41257" w:rsidRDefault="00A41257" w:rsidP="00A412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 На І Установчому з’їзді Товариства психологів України 20 грудня 1990 року в м. Києві прийнято Етичний кодекс психолога.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Цей нормативний акт є гарантом високопрофесійної, гуманної, високоморальної діяльності психологів України, здійснюваної залежно від спеціалізації та сфери їх інтересів. Даний Кодекс являє собою сукупність етичних норм, правил поведінки, що склалися у психологічному співтоваристві й регулюють його життєдіяльність.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Об'єктом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іджень і впливу психологів є внутрішній світ особистості, тому їхні контакти з іншими людьми повинні бути теплими, доброзичливими, цілющими. Етичний кодекс сприяє більш успішному здійсненню психологами своєї професійної діяльності. Зокрема, шкільним і вузівським психологам допомагає у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ідвищенні ефективності навчання і виховання учнів та студентів; психологам у галузі охорони здоров'я — у виконанні функцій, пов'язаних з профілактикою захворювань, лікуванням, реабілітацією пацієнтів; психологам у сфері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управління — у психологічному забезпеченні загального і галузевого управління. Заснована Товариством психологів України Комісія з етики проводить роботу, спрямовану на правильне тлумачення психологами Етичного кодексу, здійснює контроль за його додержанням, забезпечує формування у психологів сприйняття цього Кодексу як зобов'язання перед громадськістю, як одного з важливих акті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чинного законодавства.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>КОМПЕТЕНТНІСТЬ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>ЗАХИСТ ІНТЕРЕСІВ КЛІЄНТА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>КОНФІДЕНЦІЙНІСТЬ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ЕТИЧНІ ПРАВИЛА ПСИХОЛОГІЧНИХ</w:t>
      </w: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>КВАЛІФІКОВАНА ПРОПАГАНДА ПСИХОЛОГІЇ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КООПЕРАЦІЯ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Психологи несуть особисту відповідальність за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1.2. Психологи зобов'язані всіляко запобігати і не допускати антигуманних наслідків у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професійній діяльності.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1.3. Психологи повинні утримуватися від будь-яких дій чи заяв, що загрожують недоторканості особи; не мають права використовувати свої знання і становище з метою приниження людської гідності, пригнічування особистості або маніпулювання нею; несуть відповідальність за додержання пріоритету інтересів людини.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На психологів покладається відповідальність за надійність використовуваних методів та програмного забезпечення, валідність обробки даних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іджень, у тому числі і тих. які проводяться з використанням комп'ютерних технологій.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1.5. Психологи застосовують лише ті знання, якими вони володіють відповідно до своєї кваліфікації, повноважень 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іального статусу. КОМПЕТЕНТНІСТЬ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2.1. Психологи постійно поповнюють свої знання про нові наукові досягнення в галузі їхньої діяльності, беруться за розв'язання тільки тих завдань, які належать до сфери їх компетенції. </w:t>
      </w:r>
      <w:r w:rsidRPr="00A41257">
        <w:rPr>
          <w:rFonts w:ascii="Times New Roman" w:hAnsi="Times New Roman" w:cs="Times New Roman"/>
          <w:sz w:val="28"/>
          <w:szCs w:val="28"/>
        </w:rPr>
        <w:t xml:space="preserve">У разі непосильності завдання психологи передають його іншому досвідченому фахівцеві або допомагають людині, яка звернулася за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ідтримкою, налагодити контакт з професіоналами, що можуть надати адекватну допомогу.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2.2. Психологи не застосовують методі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і процедур, не апробованих центральними органами Товариства психологів України. У тих випадках, коли психологічні методики лише проходять випробування (з дозволу контрольних органів Товариства), психологи, проводячи експеримент з обмеженим контингентом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іджуваних, попереджають їх про застосування неперевірених методів і технічних пристроїв або про свій недостатній рівень оволодіння ними.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2.3. Психолог публікує під своїм ім'ям лише ту працю, яка повністю виконана ним самим або містить істотний власний внесок; недопустима публікація з метою особистої, матеріальної вигоди недостатньо підготовлених праць, невалідизованих методик, а психолог не може виконувати практичної роботи, не маючи належної кваліфікації та досвіду.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lastRenderedPageBreak/>
        <w:t xml:space="preserve">2.4. Психолог прагне до адекватних знань про свої індивідуальні якості та особливості і визначення меж власних професійних можливостей. Особистісні психологічні проблеми (які негативно впливають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якість виконання обов'язків) можуть бути показником професійної непридатності і мають якомога швидше коригуватись та розв'язуватись психологом.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ЗАХИСТ ІНТЕРЕСІВ КЛІЄНТА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3.1. Психологи суворо додержуються принципу добровільної участі клієнта в обстеженнях.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 час роботи з дітьми, пацієнтами з тяжкими психічними розладами (тобто в крайніх випадках) допускаються відхилення від принципу добровільності, але в межах законодавчих норм; обов'язком психолога є намагання налагодити з клієнтом співробітництво. Психологи утримуються від непотрібних лікувань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3.2. Психологи, вступаючи у контакт з особами, для яких він є обов'язково-примусовим (наприклад, у разі проведення психологічної експертизи), не мають права змушувати клієнта повідомляти відомості поза його волею, не можуть вживати примусових заходів для одержання даних,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ім випадків, коли така інформація сприятиме безпеці навколишніх або самого клієнта.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3.3. Психологи не беруть участі в діях, спрямованих проти свободи особи. Вони не мають права змушувати клієнта розповідати про свою життєву філософію, політичні,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ігійні чи етичні переконання, не повинні вимагати відмовитися від них.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3.4. Психологи беруть на себе професійну відповідальність за кваліфіковане обстеження, консультування, лікування. Вони домовляються про терміни завершення своєї діяльності або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>ільність направлення клієнта до іншого компетентного спеціаліста. Відповідальність з психолога знімається, якщо він упевнився, що інший спеціалі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узяв відповідальність за клієнта на себе.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3.5. Психологи не мають матеріальних або особистих приві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леїв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, не можуть використовувати свої знання і становище, довірливе ставлення і залежність клієнта у власних корисливих інтересах.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 xml:space="preserve">У тих випадках, коли </w:t>
      </w:r>
      <w:r w:rsidRPr="00A41257">
        <w:rPr>
          <w:rFonts w:ascii="Times New Roman" w:hAnsi="Times New Roman" w:cs="Times New Roman"/>
          <w:sz w:val="28"/>
          <w:szCs w:val="28"/>
        </w:rPr>
        <w:lastRenderedPageBreak/>
        <w:t>послуги є платними, про фінансові умови домовляються заздалегідь; не встановлюється додаткова оплата за консультації і не береться плата з тих, кого психолог навчає або збирається екзаменувати.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Якщо клієнт може отримати психологічну допомогу безкоштовно або меншим коштом в іншого фахівця, то психолог інформує про це клієнта.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.6. Психолог уникає встановлення неофіційних взаємин з клієнтом, якщо це може стати на перешкоді проведенню діагностичної, консультаційної і корекційної роботи з ним.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Між психологом і клієнтом не повинно бути статевої близькості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у пер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іод, коли психолог несе відповідальність за нього. 3.7. Психолог має право вирішувати, на якому етапі консультування або лікування можна дати об'єктивний професійний висновок, а у випадках, коли він не може діяти в інтересах клієнта, роз'яснює йому і батькам (опікунам,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іклувальникам) реальний стан справ.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3.8. Висновок за результатами проведеного обстеження чи лікування робить сам психолог, він не може перекладати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це на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інших. Психолог повинен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ітко і однозначно формулювати висновок, так щоб його можна було правильно зрозуміти і використати отримані дані на користь клієнта.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3.9. Психолог не робить висновків і не дає порад, не маючи достовірних знань про клієнта або ситуацію, в якій він перебува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У звіті (висновку) психолога має міститися лише необхідна і водночас достатня, що відзначається цілковитою надійністю результатів, інформація для розв'язання поставленого завдання, вказуватися межі здійснюваних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іджень, характер виявлених симптомів — постійний чи тимчасовий.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3.10. Психолог у доступній формі повідомляє обстежуваному про поставлений діагноз і методи та засоби допомоги. При цьому він зобов'язаний обачливо і обережно висловлюватися щодо виявлених патологій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психічному стані клієнта. Психолог обов'язково попереджає про те, хто і для чого може використати ці дані; він не може приховувати від людини, які офіційні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ішення можуть бути винесені на підставі висновку. Психолог уповноважений особисто запобігати некоректному і неетичному використанню результатів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іджень і повинен виконувати цей обов'язок незалежно від посадової субординації. </w:t>
      </w:r>
      <w:r w:rsidRPr="00A41257">
        <w:rPr>
          <w:rFonts w:ascii="Times New Roman" w:hAnsi="Times New Roman" w:cs="Times New Roman"/>
          <w:sz w:val="28"/>
          <w:szCs w:val="28"/>
        </w:rPr>
        <w:lastRenderedPageBreak/>
        <w:t xml:space="preserve">читайте также: Построение жизненной перспективы в терапии опустошенности, экзистенциального вакуума и зависимостей (часть 1) ...могу с уверенностью утверждать, что этой внутренней необходимостью является наличие у человека чего-то важного, значимого, ради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чего либо ради кого он живет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>... Работа с целями в терапии: с чем можно столкнуться, и на что обратить внимание Этапы работы с целью схожи с этапами психологического консультирования: важно выслушать клиента; помочь принять ответственность за происходящее в его жизни; помочь клиенту изменить поведение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что позволит ему быть более продуктивным ; увеличить навыки преодоления трудностей на пути к цели; раскрыть потенциал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КОНФІДЕНЦІЙНІСТЬ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4.1. Психолог зобов'язаний додержуватися конфіденційності у всьому, що стосується взаємин з клієнтом, його особистого життя і життєвих обставин.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Виняток становлять випадки, коли виявлені симптоми є небезпечними для клієнта та інших людей, і психолог зобов'язаний поінформувати тих, хто може надати кваліфіковану допомогу. Конфіденційності можна не додержуватись, якщо клієнт просить або згоджується, аби в його інтересах інформацію було передано іншій особі.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4.2. Психолог не збирає додаткових відомостей про обстежуваного без його згоди і задовольняється лише тією інформацією, яка потрібна для виконання професійного завдання. Запис на магнітну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ічку і відеоплівку, фотографування і занесення інформації про клієнта до комп'ютерних банків даних здійснюються лише за згодою учасників.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4.3. Психолог зобов'язаний оберігати професійну таємницю, не поширювати відомостей, отриманих у процесі діагностичної і корекційної роботи, додержуватись анонімності імені клієнта (наприклад, під час навчання, в публікаціях).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Для демонстрації і прослуховування будь-яких матеріалів потрібний письмовий дозвіл людини, за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чиєю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згодою вони були записані; на вимогу клієнта матеріали негайно знищуються.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4.4. Документація роботи психологі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повинна вміщувати лише професійно необхідні матеріали. До цих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іалів, пов'язаних з </w:t>
      </w:r>
      <w:r w:rsidRPr="00A41257">
        <w:rPr>
          <w:rFonts w:ascii="Times New Roman" w:hAnsi="Times New Roman" w:cs="Times New Roman"/>
          <w:sz w:val="28"/>
          <w:szCs w:val="28"/>
        </w:rPr>
        <w:lastRenderedPageBreak/>
        <w:t xml:space="preserve">конфіденційним змістом діяльності психологів, має виключатися доступ сторонніх осіб. У тих же випадках, коли психологи звертаються за допомогою до інших фахівців, потрібно спеціально ознайомити їх з питаннями, що стосуються умов і терміну зберігання таких матеріалів, а також обмежень у використанні інформації про клієнта і попередити про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міру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відповідальності за недодержання конфіденційності.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4.5. Якщо психолог не в змозі надалі виконувати свої функції, він з'ясовує, чи потрібно зберігати матеріали (також і інформацію, занесену до комп'ютера).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В разі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потреби психолог повинен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передати виконання покладених на нього функцій іншому фахівцеві.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4.6. Психолог інформує клієнті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правила додержання конфіденційності. Смерть або зникнення обстежуваного не звільняє психолога від необхідності зберігати професійну таємницю.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4.7. Психолог не передає методичних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>іалів особам, які не уповноважені здійснювати психологічну діяльність; не розкриває суті і призначення конкретної методики (за винятком доступних роз'яснень правоохоронним і судовим органам).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 ЕТИЧНІ ПРАВИЛА ПСИХОЛОГІЧНИХ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ІДЖЕНЬ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5.1. Планування психологічних досліджень передбачає дотримання таких умов: визначення об'єкта дослідження; чітке й однозначне формулювання його мети і завдань; встановлення контингенту обстежуваних; прогнозування можливостей використання одержаних результатів (наприклад, оцінювання перспективи професійної успішності, формування спільного колективу, психологічного втручання тощо).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Психолог самостійно вибирає методи роботи, керуючись при цьому вимогами максимальної ефективності та наукової обгрунтованості.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5.2. Психолог забезпечує цілковиту надійність результатів, відповідає за рішення, які приймають офіційні особи на основі його висновків та рекомендацій, запобігає можливим помилкам в діяльності непрофесіоналів, котрі допомагають у роботі, але не ознайомлені з вимогами, що стосуються обмежень у використанні інформації про досліджуваних.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Психолог несе </w:t>
      </w:r>
      <w:r w:rsidRPr="00A41257">
        <w:rPr>
          <w:rFonts w:ascii="Times New Roman" w:hAnsi="Times New Roman" w:cs="Times New Roman"/>
          <w:sz w:val="28"/>
          <w:szCs w:val="28"/>
        </w:rPr>
        <w:lastRenderedPageBreak/>
        <w:t>відповідальність за правильне і доступне роз'яснення непрофесіоналам суті застосовуваних психологічних методі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, а також за можливі антигуманні наслідки. Щодо психолога використовується принцип, аналогічний принципу презумпції невинності у судочинстві. Вина психолога в порушенні Етичного кодексу повинна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доведена Комісією з етики Товариства психологів України.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5.3. Психолог зводить до мінімуму ризик ненавмисного негативного впливу на тих, хто бере участь в експерименті. Коли очікується, що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ідження або лікування може викликати у клієнта психогенну реакцію, психолог повинен отримати дозвіл на проведення роботи з ним Комісії з етики. Якщо умови експерименту потребують необізнаності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іджуваних з його суттю і результатами, психолог має пересвідчитися в тому, що це не завдасть шкоди жодному з учасників досліду. Такі відомості можуть бути розкриті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ісля завершення експериментальної програми.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5.4. Психолог заздалегідь інформує клієнтів про право відмовитись від участі в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ідженні. Коли ж попри це вони дають згоду взяти участь у експерименті, психолог має переконатися в тому, що таке рішення прийняте незалежно від нього або інших осіб (наприклад, батьків, опікунів, піклувальників, які наполягають пройти обстеження).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КВАЛІФІКОВАНА ПРОПАГАНДА ПСИХОЛОГІЇ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6.1. Психологи інформують науковців, учителів, лікарів, широку громадськість про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галузь діяльності на основі об'єктивних, точних даних таким чином, щоб не дискредитувати професію психолога і психологію як науково-практичний комплекс.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6.2. Психолог не виступає з публічними заявами для реклами або самореклами. Вміщуючи у засобах масової інформації оголошення про надання психологічних послуг населенню, повідомляє лише своє 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, адресу, номер телефону, професійну кваліфікацію, науковий ступінь, галузь психології, години прийому.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 рекламному проспекті не може йтися про суми гонорару, не даються гарантії, не перелічуються здобутки і успішні випадки лікування, консультування, експертизи.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Оголошення мають містити інформацію про мету </w:t>
      </w:r>
      <w:r w:rsidRPr="00A41257">
        <w:rPr>
          <w:rFonts w:ascii="Times New Roman" w:hAnsi="Times New Roman" w:cs="Times New Roman"/>
          <w:sz w:val="28"/>
          <w:szCs w:val="28"/>
        </w:rPr>
        <w:lastRenderedPageBreak/>
        <w:t>курсів, а не обіцянки, стосовно досягнення специфічних результаті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повинен брати професійну участь у навчальних програмах для населення, однак він має право робити це лише за умови, якщо вони виключають сумнівні методи і неефективні процедури.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6.3. Поради психолога у засобах масової інформації мають подаватися в узагальненій формі, без посилань па конкретні факти і ситуації, щоб не допустити розголошення конфіденційної інформації. Усні виступи, друковані матеріали,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іовізуальна та інші публікації, в яких наводяться з ілюстративною метою клінічні випадки, повинні виключати ідентифікування особи, групи чи організації. Методики публікуються лише у формі, яка дає змогу зберегти їх валідність та надійність.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ПРОФЕСІЙНА КООПЕРАЦІЯ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7.1. Психолог, ведучи професійну дискусію, не повинен дискредитувати колег або представників інших професій, які використовують ті самі або інші наукові методи, він має виявляти повагу до наукових шкіл і напрямів.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Психолог цінує професійну компетентність, високу культуру та ерудицію, відповідальне ставлення до справи колег та представників інших професій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Якщо ж психолог виявить ненауковість чи неетичність у професійній діяльності колеги, він повинен сприяти виправленню ситуації. У разі неуспіху цих зусиль психолог може виступити з об'єктивною, аргументованою критикою роботи колеги у психологічному співтоваристві. У тих же випадках, коли критика на адресу члена Товариства виявляється суб'єктивною, упередженою, він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має право звернутися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ісії з етики, висновок якої може використати для спростування несправедливих оцінок чи критики.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7.2. Психолог не може застосовувати маніпулятивні методи для здобуття прихильності і привернення на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ій бік клієнтури, не повинен намагатися стати монополістом у своїй галузі. Про досягнуті результати в теоретичній і практичній психології він зобов'язаний інформувати психологічну громадськість, ділитися набутим під час своєї професійної діяльності досвідом.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7.3. Розв'язуючи конкретні завдання обстеження, консультування і лікування людей, психолог вирішує, чи може він використати знання, технічні </w:t>
      </w:r>
      <w:r w:rsidRPr="00A41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 адміністративні можливості інших фахівців на благо клієнта та за згодою клієнта вступити в контакт з ними, зокрема особами, які лікують або лікували його раніше.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Психолог бере відповідальність за клієнта, лише переконавшись, що той не має клієнтурних стосунків з іншими психологами.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  <w:lang w:val="uk-UA"/>
        </w:rPr>
        <w:t xml:space="preserve">7.4. Психолог забезпечує персонал адекватною інформацією про клієнтів, які користуються його послугами, передає у розпорядження колег тільки надійні й валідизовані психологічні методи, технічний інструментарій і відкриття. </w:t>
      </w:r>
      <w:r w:rsidRPr="00A41257">
        <w:rPr>
          <w:rFonts w:ascii="Times New Roman" w:hAnsi="Times New Roman" w:cs="Times New Roman"/>
          <w:sz w:val="28"/>
          <w:szCs w:val="28"/>
        </w:rPr>
        <w:t xml:space="preserve">Всі професійні взаємовідносини будуються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 Закону про авторські права.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>7.5. У вирішенні спірних питань психолог керується положеннями даного Етичного кодексу. Арбітром може бути Комі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ія з етики Товариства психологів України. </w:t>
      </w:r>
    </w:p>
    <w:p w:rsid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7.6. За порушення чинного законодавства, Статуту Товариства психологів та Етичного кодексу на психолога можуть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 накладені Комісією з етики такі стягнення: — попередження; — догана; — виключення з членів Товариства. У разі виявлення порушень психологами, які не є членами Товариства, Комісія з етики звертається до інших громадських організацій чи державних установ з тим, щоб вони вжили необхідних заходів до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винного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257" w:rsidRP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57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A41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1257">
        <w:rPr>
          <w:rFonts w:ascii="Times New Roman" w:hAnsi="Times New Roman" w:cs="Times New Roman"/>
          <w:sz w:val="28"/>
          <w:szCs w:val="28"/>
        </w:rPr>
        <w:t>ішення Комісії з етики може бути скасоване Президією або З'їздом Товариства психологів.</w:t>
      </w:r>
    </w:p>
    <w:p w:rsidR="00872E2A" w:rsidRDefault="00872E2A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257" w:rsidRPr="00A41257" w:rsidRDefault="00A41257" w:rsidP="00A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41257" w:rsidRPr="00A41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D"/>
    <w:rsid w:val="00872E2A"/>
    <w:rsid w:val="00A41257"/>
    <w:rsid w:val="00D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2545</Words>
  <Characters>14508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Zubal</dc:creator>
  <cp:keywords/>
  <dc:description/>
  <cp:lastModifiedBy>Zubal</cp:lastModifiedBy>
  <cp:revision>2</cp:revision>
  <dcterms:created xsi:type="dcterms:W3CDTF">2019-09-09T07:37:00Z</dcterms:created>
  <dcterms:modified xsi:type="dcterms:W3CDTF">2019-09-09T07:43:00Z</dcterms:modified>
</cp:coreProperties>
</file>